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5D" w:rsidRDefault="008656C9" w:rsidP="0020215D">
      <w:pPr>
        <w:pStyle w:val="Default"/>
      </w:pPr>
      <w:r>
        <w:rPr>
          <w:b/>
          <w:bCs/>
          <w:i/>
          <w:noProof/>
          <w:sz w:val="44"/>
          <w:szCs w:val="4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658047533" r:id="rId9"/>
        </w:obje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r w:rsidRPr="00E869E0">
        <w:rPr>
          <w:rFonts w:ascii="Bookman Old Style" w:hAnsi="Bookman Old Style"/>
          <w:i/>
        </w:rPr>
        <w:t>e-mail: obs</w:t>
      </w:r>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20215D" w:rsidP="0020215D">
      <w:pPr>
        <w:jc w:val="center"/>
        <w:rPr>
          <w:b/>
          <w:sz w:val="40"/>
          <w:szCs w:val="40"/>
        </w:rPr>
      </w:pPr>
      <w:r w:rsidRPr="00E55087">
        <w:rPr>
          <w:b/>
          <w:sz w:val="40"/>
          <w:szCs w:val="40"/>
        </w:rPr>
        <w:t>месец декември 201</w:t>
      </w:r>
      <w:r w:rsidRPr="00E55087">
        <w:rPr>
          <w:b/>
          <w:sz w:val="40"/>
          <w:szCs w:val="40"/>
          <w:lang w:val="en-US"/>
        </w:rPr>
        <w:t>9</w:t>
      </w:r>
      <w:r w:rsidRPr="00E55087">
        <w:rPr>
          <w:b/>
          <w:sz w:val="40"/>
          <w:szCs w:val="40"/>
        </w:rPr>
        <w:t xml:space="preserve"> година</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7E71FC" w:rsidP="00BF2C38">
      <w:pPr>
        <w:jc w:val="right"/>
        <w:rPr>
          <w:sz w:val="28"/>
          <w:szCs w:val="28"/>
        </w:rPr>
      </w:pPr>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съветници,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съветници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69420B" w:rsidRDefault="0069420B" w:rsidP="00D22CCF">
      <w:pPr>
        <w:jc w:val="both"/>
        <w:rPr>
          <w:szCs w:val="28"/>
        </w:rPr>
      </w:pPr>
      <w:r>
        <w:rPr>
          <w:szCs w:val="28"/>
        </w:rPr>
        <w:tab/>
        <w:t>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Default="0069420B" w:rsidP="00D22CCF">
      <w:pPr>
        <w:jc w:val="both"/>
        <w:rPr>
          <w:szCs w:val="28"/>
        </w:rPr>
      </w:pPr>
      <w:r>
        <w:rPr>
          <w:szCs w:val="28"/>
        </w:rPr>
        <w:tab/>
        <w:t>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697255">
        <w:rPr>
          <w:szCs w:val="28"/>
        </w:rPr>
        <w:t xml:space="preserve">създава кметства при условия и по ред, определени със закон,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19. одобрява символ и печат на Общината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20. удостоява с почетно гражданство български и чуждестранни граждани с мнозинство повече от половината от присъстващите общински съветници;</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69420B" w:rsidP="00D22CCF">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t>/2/ Общинският съвет може да избере обществен посредник;</w:t>
      </w:r>
    </w:p>
    <w:p w:rsidR="0069420B" w:rsidRDefault="0069420B" w:rsidP="00D22CCF">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69420B" w:rsidRDefault="0069420B" w:rsidP="00D22CCF">
      <w:pPr>
        <w:jc w:val="both"/>
        <w:rPr>
          <w:szCs w:val="28"/>
        </w:rPr>
      </w:pPr>
      <w:r>
        <w:rPr>
          <w:szCs w:val="28"/>
        </w:rPr>
        <w:tab/>
        <w:t>/4/ Общинския съвет приема с мнозинство повече от:</w:t>
      </w:r>
    </w:p>
    <w:p w:rsidR="00E2799B" w:rsidRPr="00697255" w:rsidRDefault="00E2799B" w:rsidP="00D22CCF">
      <w:pPr>
        <w:numPr>
          <w:ilvl w:val="0"/>
          <w:numId w:val="18"/>
        </w:numPr>
        <w:jc w:val="both"/>
        <w:rPr>
          <w:color w:val="000000" w:themeColor="text1"/>
          <w:szCs w:val="28"/>
        </w:rPr>
      </w:pPr>
      <w:r w:rsidRPr="00697255">
        <w:rPr>
          <w:color w:val="000000" w:themeColor="text1"/>
          <w:szCs w:val="28"/>
        </w:rPr>
        <w:t>половината присъстващи по чл.5, ал.1, т.т.4,11,13,14,17,19,20,21;</w:t>
      </w:r>
    </w:p>
    <w:p w:rsidR="0069420B" w:rsidRPr="00697255" w:rsidRDefault="00E528F5" w:rsidP="00D22CCF">
      <w:pPr>
        <w:numPr>
          <w:ilvl w:val="0"/>
          <w:numId w:val="18"/>
        </w:numPr>
        <w:jc w:val="both"/>
        <w:rPr>
          <w:color w:val="000000" w:themeColor="text1"/>
          <w:szCs w:val="28"/>
        </w:rPr>
      </w:pPr>
      <w:r w:rsidRPr="00697255">
        <w:rPr>
          <w:color w:val="000000" w:themeColor="text1"/>
          <w:szCs w:val="28"/>
        </w:rPr>
        <w:t>половината от общия брой общински съветници по чл.5,ал.1,т.т.1,2,3,10,15,16,18,23,25</w:t>
      </w:r>
      <w:r w:rsidR="0069420B" w:rsidRPr="00697255">
        <w:rPr>
          <w:color w:val="000000" w:themeColor="text1"/>
          <w:szCs w:val="28"/>
        </w:rPr>
        <w:t>;</w:t>
      </w:r>
    </w:p>
    <w:p w:rsidR="0069420B" w:rsidRPr="00697255" w:rsidRDefault="00863267" w:rsidP="00D22CCF">
      <w:pPr>
        <w:numPr>
          <w:ilvl w:val="0"/>
          <w:numId w:val="18"/>
        </w:numPr>
        <w:jc w:val="both"/>
        <w:rPr>
          <w:color w:val="000000" w:themeColor="text1"/>
          <w:szCs w:val="28"/>
        </w:rPr>
      </w:pPr>
      <w:r w:rsidRPr="00697255">
        <w:rPr>
          <w:color w:val="000000" w:themeColor="text1"/>
          <w:szCs w:val="28"/>
        </w:rPr>
        <w:t>две трети от общия брой общински съветници по чл.5,ал.1, т. 23, ал. 2</w:t>
      </w:r>
      <w:r w:rsidR="0069420B" w:rsidRPr="00697255">
        <w:rPr>
          <w:color w:val="000000" w:themeColor="text1"/>
          <w:szCs w:val="28"/>
        </w:rPr>
        <w:t>;</w:t>
      </w:r>
    </w:p>
    <w:p w:rsidR="00CE63C3" w:rsidRPr="00697255" w:rsidRDefault="0069420B" w:rsidP="00D22CCF">
      <w:pPr>
        <w:ind w:firstLine="705"/>
        <w:jc w:val="both"/>
        <w:rPr>
          <w:color w:val="000000" w:themeColor="text1"/>
          <w:szCs w:val="28"/>
        </w:rPr>
      </w:pPr>
      <w:r w:rsidRPr="00697255">
        <w:rPr>
          <w:color w:val="000000" w:themeColor="text1"/>
          <w:szCs w:val="28"/>
        </w:rPr>
        <w:t xml:space="preserve">24.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B977AE" w:rsidP="00D22CCF">
      <w:pPr>
        <w:pStyle w:val="a9"/>
        <w:ind w:firstLine="705"/>
        <w:contextualSpacing/>
        <w:jc w:val="both"/>
        <w:rPr>
          <w:color w:val="FF0000"/>
          <w:szCs w:val="28"/>
        </w:rPr>
      </w:pPr>
      <w:r w:rsidRPr="00697255">
        <w:rPr>
          <w:color w:val="000000" w:themeColor="text1"/>
          <w:szCs w:val="28"/>
        </w:rPr>
        <w:t>25.</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повече от три месеца, с мнозинство повече от половината от присъстващите общински съветници</w:t>
      </w:r>
      <w:r w:rsidR="00E548A8" w:rsidRPr="00E548A8">
        <w:rPr>
          <w:color w:val="FF0000"/>
          <w:szCs w:val="28"/>
        </w:rPr>
        <w:t>;</w:t>
      </w:r>
    </w:p>
    <w:p w:rsidR="0069420B" w:rsidRDefault="0069420B" w:rsidP="00D22CCF">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69420B" w:rsidRDefault="0069420B" w:rsidP="00D22CCF">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69420B" w:rsidRDefault="0069420B" w:rsidP="00D22CCF">
      <w:pPr>
        <w:ind w:firstLine="705"/>
        <w:jc w:val="both"/>
        <w:rPr>
          <w:szCs w:val="28"/>
        </w:rPr>
      </w:pPr>
      <w:r>
        <w:rPr>
          <w:szCs w:val="28"/>
        </w:rPr>
        <w:t>/4/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69420B" w:rsidRDefault="0069420B" w:rsidP="00D22CCF">
      <w:pPr>
        <w:jc w:val="both"/>
      </w:pPr>
      <w:r>
        <w:tab/>
        <w:t>/2/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./1/ За произвеждането на тайно гласуване по чл.8 се избира комисия от 3 /три/ общински съветници.</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съветници.</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съветници.</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r w:rsidRPr="00F172BF">
        <w:t>в случаите по ал.1, т.2 решението на Общинския съвет се взема с явно гласуване с мнозинство повече от половината от присъстващите общински съветници</w:t>
      </w:r>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lastRenderedPageBreak/>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съветници. </w:t>
      </w:r>
    </w:p>
    <w:p w:rsidR="0069420B" w:rsidRDefault="0069420B" w:rsidP="00D22CCF">
      <w:pPr>
        <w:pStyle w:val="ab"/>
        <w:jc w:val="both"/>
      </w:pPr>
    </w:p>
    <w:p w:rsidR="0069420B" w:rsidRPr="00D12C2A" w:rsidRDefault="0069420B" w:rsidP="004F7BB5">
      <w:pPr>
        <w:pStyle w:val="a4"/>
        <w:jc w:val="center"/>
      </w:pPr>
      <w:r w:rsidRPr="00D12C2A">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подпомага съветниците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осигурява необходимите условия за работата на комисиите на Общинския съвет и на общинските съветници;</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определя местата в заседателната зала за общинските съветници,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организира по график с участието на общински съветници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lastRenderedPageBreak/>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в председателския съвет</w:t>
      </w:r>
    </w:p>
    <w:p w:rsidR="00B06399" w:rsidRPr="00F172BF" w:rsidRDefault="00B06399" w:rsidP="00D22CCF">
      <w:pPr>
        <w:pStyle w:val="ab"/>
        <w:numPr>
          <w:ilvl w:val="0"/>
          <w:numId w:val="20"/>
        </w:numPr>
        <w:jc w:val="both"/>
      </w:pPr>
      <w:r w:rsidRPr="00F172BF">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съветници,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r w:rsidR="0069420B">
        <w:t>Председателският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Председателският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r w:rsidRPr="00F172BF">
        <w:t>ите</w:t>
      </w:r>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D22CCF">
      <w:pPr>
        <w:pStyle w:val="ab"/>
        <w:numPr>
          <w:ilvl w:val="0"/>
          <w:numId w:val="9"/>
        </w:numPr>
        <w:spacing w:after="0"/>
        <w:jc w:val="both"/>
      </w:pPr>
      <w:r>
        <w:t>да получава пътни и други разноски във връзка с работата му в съвета.</w:t>
      </w:r>
    </w:p>
    <w:p w:rsidR="0069420B" w:rsidRDefault="0069420B" w:rsidP="007437EE">
      <w:pPr>
        <w:ind w:left="705" w:firstLine="708"/>
        <w:jc w:val="both"/>
      </w:pPr>
      <w:r>
        <w:t xml:space="preserve"> /2/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7437EE" w:rsidP="00D22CCF">
      <w:pPr>
        <w:ind w:firstLine="705"/>
        <w:jc w:val="both"/>
      </w:pPr>
      <w:r>
        <w:t xml:space="preserve">                  т.3</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firstLine="540"/>
        <w:jc w:val="both"/>
      </w:pPr>
      <w:r>
        <w:t>/3/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w:t>
      </w: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lastRenderedPageBreak/>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съветниците;</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69420B" w:rsidRDefault="00F77264" w:rsidP="00D12C2A">
      <w:pPr>
        <w:pStyle w:val="ab"/>
        <w:jc w:val="both"/>
      </w:pPr>
      <w:r>
        <w:rPr>
          <w:b/>
          <w:bCs/>
        </w:rPr>
        <w:t>Чл.26</w:t>
      </w:r>
      <w:r w:rsidR="0069420B">
        <w:rPr>
          <w:b/>
          <w:bCs/>
        </w:rPr>
        <w:t>.</w:t>
      </w:r>
      <w:r w:rsidR="0069420B">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lastRenderedPageBreak/>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ююридическо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съветници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съветниците.</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lastRenderedPageBreak/>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Образование, култура, здравеопазване и социални дейности;</w:t>
      </w:r>
    </w:p>
    <w:p w:rsidR="0069420B" w:rsidRDefault="00DB7EBE" w:rsidP="00D22CCF">
      <w:pPr>
        <w:pStyle w:val="ab"/>
        <w:ind w:left="708"/>
        <w:jc w:val="both"/>
      </w:pPr>
      <w:r>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Default="004657CF" w:rsidP="00D22CCF">
      <w:pPr>
        <w:pStyle w:val="ab"/>
        <w:ind w:left="708"/>
        <w:jc w:val="both"/>
      </w:pPr>
      <w:r>
        <w:t>►</w:t>
      </w:r>
      <w:r w:rsidR="003F603C">
        <w:t>Мандатна комисия „Противодействие на корупцията и за отнемане на незаконно придобитото имущество</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 определя възнаг</w:t>
      </w:r>
      <w:r w:rsidR="006C71DA">
        <w:t>ражденията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69420B">
        <w:rPr>
          <w:b/>
          <w:bCs/>
        </w:rPr>
        <w:t>./</w:t>
      </w:r>
      <w:r w:rsidR="0069420B">
        <w:t>1/ 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tab/>
        <w:t>/2/ Протоколът се подписва от председателя на комисията и от водещия протокола.</w:t>
      </w:r>
    </w:p>
    <w:p w:rsidR="0069420B" w:rsidRDefault="0069420B" w:rsidP="00D22CCF">
      <w:pPr>
        <w:pStyle w:val="ab"/>
        <w:jc w:val="both"/>
      </w:pP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lastRenderedPageBreak/>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1. настъпването на не</w:t>
      </w:r>
      <w:r w:rsidR="00602168">
        <w:t xml:space="preserve"> </w:t>
      </w:r>
      <w:r>
        <w:t>придвидими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/2/ По изключение материали за съответното заседание могат да се предоставят на общинските съветници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съветниците.</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548FC" w:rsidRPr="00602168" w:rsidRDefault="00D548FC" w:rsidP="00D548FC">
      <w:pPr>
        <w:jc w:val="both"/>
        <w:rPr>
          <w:rFonts w:ascii="Calibri" w:hAnsi="Calibri" w:cs="Calibri"/>
        </w:rPr>
      </w:pPr>
      <w:r>
        <w:rPr>
          <w:color w:val="FF0000"/>
        </w:rPr>
        <w:t xml:space="preserve">   </w:t>
      </w:r>
      <w:r w:rsidR="00602168">
        <w:rPr>
          <w:color w:val="FF0000"/>
        </w:rPr>
        <w:t xml:space="preserve"> </w:t>
      </w:r>
      <w:r w:rsidR="00602168" w:rsidRPr="00602168">
        <w:t>Чл</w:t>
      </w:r>
      <w:r w:rsidR="00602168">
        <w:t>.58а./Н</w:t>
      </w:r>
      <w:r w:rsidR="00602168" w:rsidRPr="00602168">
        <w:t xml:space="preserve">ов, приет с Решение № 93 по </w:t>
      </w:r>
      <w:r w:rsidRPr="00602168">
        <w:t>Протокол №</w:t>
      </w:r>
      <w:r w:rsidR="00602168" w:rsidRPr="00602168">
        <w:t xml:space="preserve"> 11 от 31.07.2020 г.</w:t>
      </w:r>
      <w:r w:rsidRPr="00602168">
        <w:t xml:space="preserve">/ </w:t>
      </w:r>
      <w:r w:rsidRPr="00602168">
        <w:rPr>
          <w:rFonts w:ascii="Calibri" w:hAnsi="Calibri" w:cs="Calibri"/>
          <w:lang w:val="en-US"/>
        </w:rPr>
        <w:t xml:space="preserve">(1) </w:t>
      </w:r>
      <w:r w:rsidRPr="00602168">
        <w:rPr>
          <w:rFonts w:ascii="Calibri" w:hAnsi="Calibri" w:cs="Calibri"/>
        </w:rPr>
        <w:t xml:space="preserve">Отделни заседания на Общинския съвет могат да бъдат провеждани от разстояние </w:t>
      </w:r>
      <w:r w:rsidRPr="00602168">
        <w:rPr>
          <w:rFonts w:ascii="Calibri" w:hAnsi="Calibri" w:cs="Calibri"/>
          <w:lang w:val="en-US"/>
        </w:rPr>
        <w:t>(</w:t>
      </w:r>
      <w:r w:rsidRPr="00602168">
        <w:rPr>
          <w:rFonts w:ascii="Calibri" w:hAnsi="Calibri" w:cs="Calibri"/>
        </w:rPr>
        <w:t>неприсъствено</w:t>
      </w:r>
      <w:r w:rsidRPr="00602168">
        <w:rPr>
          <w:rFonts w:ascii="Calibri" w:hAnsi="Calibri" w:cs="Calibri"/>
          <w:lang w:val="en-US"/>
        </w:rPr>
        <w:t xml:space="preserve">) </w:t>
      </w:r>
      <w:r w:rsidRPr="00602168">
        <w:rPr>
          <w:rFonts w:ascii="Calibri" w:hAnsi="Calibri" w:cs="Calibri"/>
        </w:rPr>
        <w:t>в ситуация на извънредно положение. Гласуването се осъществява он-лайн- чрез пряка видеоконферентна връзка, гласова и / или писмена комуникация чрез имейл или по друг начин, така че да се гарантира необходимия кворум и лично гласуване.</w:t>
      </w:r>
    </w:p>
    <w:p w:rsidR="00D548FC" w:rsidRPr="00602168" w:rsidRDefault="00D548FC" w:rsidP="00D548FC">
      <w:pPr>
        <w:ind w:left="720"/>
        <w:jc w:val="both"/>
        <w:rPr>
          <w:rFonts w:ascii="Calibri" w:hAnsi="Calibri" w:cs="Calibri"/>
        </w:rPr>
      </w:pPr>
      <w:r w:rsidRPr="00602168">
        <w:rPr>
          <w:rFonts w:ascii="Calibri" w:hAnsi="Calibri" w:cs="Calibri"/>
          <w:lang w:val="en-US"/>
        </w:rPr>
        <w:lastRenderedPageBreak/>
        <w:t xml:space="preserve">(2) </w:t>
      </w:r>
      <w:r w:rsidRPr="00602168">
        <w:rPr>
          <w:rFonts w:ascii="Calibri" w:hAnsi="Calibri" w:cs="Calibri"/>
        </w:rPr>
        <w:t>При липса на възможност за осъществяване на он-лайн връзка,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чл.55 от Правилника ред, да връща по съответния ред до Председателя на Общинския съвет подписания формуляр като отбелязва или изписва собственоръчно начинът, по който гласува за съответния проект за решение.</w:t>
      </w:r>
    </w:p>
    <w:p w:rsidR="00D548FC" w:rsidRPr="00602168" w:rsidRDefault="00D548FC" w:rsidP="00D548FC">
      <w:pPr>
        <w:ind w:left="720"/>
        <w:jc w:val="both"/>
        <w:rPr>
          <w:rFonts w:ascii="Calibri" w:hAnsi="Calibri" w:cs="Calibri"/>
        </w:rPr>
      </w:pPr>
      <w:r w:rsidRPr="00602168">
        <w:rPr>
          <w:rFonts w:ascii="Calibri" w:hAnsi="Calibri" w:cs="Calibri"/>
          <w:lang w:val="en-US"/>
        </w:rPr>
        <w:t xml:space="preserve">(3) </w:t>
      </w:r>
      <w:r w:rsidRPr="00602168">
        <w:rPr>
          <w:rFonts w:ascii="Calibri" w:hAnsi="Calibri" w:cs="Calibri"/>
        </w:rPr>
        <w:t>За всяко заседание, проведено по този ред, следва да се изготви протокол, в който изрично да се отбележи начина на провеждане на заседанието, съответно начина на приемане на неприсъствени решения.</w:t>
      </w:r>
    </w:p>
    <w:p w:rsidR="0069420B" w:rsidRDefault="0069420B" w:rsidP="00D548FC">
      <w:pPr>
        <w:pStyle w:val="ab"/>
        <w:ind w:left="0"/>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1/ Председателят на Общинския съвет дава думата за изказване на общинските съветници.</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69420B" w:rsidP="00D22CCF">
      <w:pPr>
        <w:pStyle w:val="ab"/>
        <w:ind w:left="1413"/>
        <w:jc w:val="both"/>
      </w:pPr>
      <w:r>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lastRenderedPageBreak/>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/4/ 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кметските наместници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69420B" w:rsidRDefault="0069420B" w:rsidP="00D22CCF">
      <w:pPr>
        <w:pStyle w:val="ab"/>
        <w:jc w:val="both"/>
      </w:pP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F172BF" w:rsidRDefault="0069420B" w:rsidP="00D22CCF">
      <w:pPr>
        <w:pStyle w:val="ab"/>
        <w:jc w:val="both"/>
      </w:pPr>
      <w:r>
        <w:tab/>
      </w:r>
      <w:r>
        <w:rPr>
          <w:b/>
          <w:bCs/>
        </w:rPr>
        <w:t>Чл.</w:t>
      </w:r>
      <w:r w:rsidR="00B06399">
        <w:rPr>
          <w:b/>
          <w:bCs/>
        </w:rPr>
        <w:t>7</w:t>
      </w:r>
      <w:r w:rsidR="00F86109">
        <w:rPr>
          <w:b/>
          <w:bCs/>
        </w:rPr>
        <w:t>1</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77264">
        <w:t>т ЗМСМА, и се подписва от него,</w:t>
      </w:r>
      <w:r>
        <w:t xml:space="preserve"> от</w:t>
      </w:r>
      <w:r w:rsidR="00CE299D">
        <w:t xml:space="preserve"> Председателя,</w:t>
      </w:r>
      <w:r w:rsidR="00F77264">
        <w:t xml:space="preserve"> </w:t>
      </w:r>
      <w:r w:rsidR="00F77264" w:rsidRPr="00F172BF">
        <w:t>и от заместник-п</w:t>
      </w:r>
      <w:r w:rsidR="00CE299D" w:rsidRPr="00F172BF">
        <w:t>редседателя, когато е водил засе</w:t>
      </w:r>
      <w:r w:rsidR="00F77264" w:rsidRPr="00F172BF">
        <w:t>данието</w:t>
      </w:r>
      <w:r w:rsidR="00CE299D" w:rsidRPr="00F172BF">
        <w:t xml:space="preserve">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съветници могат да преглеждат протокола и да искат поправянето на грешки в 6</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./1/ Проекти на правилници, наредби, инструкции и решения, заедно с мотивите към тях, се внасят от общинските съветници и Кмета на Общината.</w:t>
      </w:r>
    </w:p>
    <w:p w:rsidR="0069420B" w:rsidRDefault="0069420B" w:rsidP="00D22CCF">
      <w:pPr>
        <w:pStyle w:val="ab"/>
        <w:jc w:val="both"/>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t>Чл.</w:t>
      </w:r>
      <w:r w:rsidR="00F86109">
        <w:rPr>
          <w:b/>
          <w:bCs/>
        </w:rPr>
        <w:t>79</w:t>
      </w:r>
      <w:r>
        <w:rPr>
          <w:b/>
          <w:bCs/>
        </w:rPr>
        <w:t>./</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69420B" w:rsidRDefault="0069420B" w:rsidP="00D22CCF">
      <w:pPr>
        <w:pStyle w:val="ab"/>
        <w:jc w:val="both"/>
      </w:pPr>
      <w:r>
        <w:lastRenderedPageBreak/>
        <w:tab/>
      </w:r>
      <w:r>
        <w:tab/>
        <w:t>/2/ Нормативните актове на Общинския съвет се обнародват в местен вестник и/или в Интернет страницата на Общината</w:t>
      </w:r>
    </w:p>
    <w:p w:rsidR="0069420B" w:rsidRDefault="0069420B" w:rsidP="00D22CCF">
      <w:pPr>
        <w:pStyle w:val="ab"/>
        <w:jc w:val="both"/>
      </w:pPr>
    </w:p>
    <w:p w:rsidR="0069420B" w:rsidRPr="002F7E98" w:rsidRDefault="0069420B" w:rsidP="004F7BB5">
      <w:pPr>
        <w:pStyle w:val="a4"/>
        <w:jc w:val="center"/>
      </w:pPr>
      <w:r w:rsidRPr="002F7E98">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/2/ Общинските съветници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отговорено.</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/3/ Проекти за решения, внесени от общински съветници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lastRenderedPageBreak/>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/2/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4657CF" w:rsidRDefault="004657CF" w:rsidP="004657CF">
      <w:pPr>
        <w:pStyle w:val="ab"/>
        <w:spacing w:after="0"/>
        <w:ind w:left="0" w:firstLine="708"/>
        <w:jc w:val="both"/>
      </w:pPr>
      <w:r w:rsidRPr="004657CF">
        <w:rPr>
          <w:b/>
        </w:rPr>
        <w:t>Чл.95.</w:t>
      </w:r>
      <w:r>
        <w:t xml:space="preserve"> Постоянната комисия по Противодействие на корупцията и за отнемане на незаконно придобитото имущество:</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Провежда производства за установяване на конфликт на интереси за кметове на кметства в Община Кайнарджа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Приема декларациите по чл.35, ал.1 от ЗПКОНПИ на кметовете на кметства;</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Води публичен регистър за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т.12-14;</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lastRenderedPageBreak/>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Кайнарджа;</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При поискване изготвя и изпраща на КПКОНПИ необходимата информация и документи относно общински съветници и кметове в 7-дневен срок от получаване на искането;</w:t>
      </w:r>
    </w:p>
    <w:p w:rsidR="004657CF" w:rsidRPr="004657CF" w:rsidRDefault="004657CF" w:rsidP="004657CF">
      <w:pPr>
        <w:pStyle w:val="af4"/>
        <w:numPr>
          <w:ilvl w:val="0"/>
          <w:numId w:val="22"/>
        </w:numPr>
        <w:jc w:val="both"/>
        <w:rPr>
          <w:rFonts w:ascii="Calibri" w:hAnsi="Calibri"/>
          <w:sz w:val="24"/>
          <w:szCs w:val="24"/>
        </w:rPr>
      </w:pPr>
      <w:r w:rsidRPr="004657CF">
        <w:rPr>
          <w:rFonts w:ascii="Calibri" w:hAnsi="Calibri"/>
          <w:sz w:val="24"/>
          <w:szCs w:val="24"/>
        </w:rPr>
        <w:t>Осъществява и други функции, възложени й от нормативни актове, този правилник председателя на Общинския съвет.</w:t>
      </w: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администрация влиза в сила от 27.</w:t>
      </w:r>
      <w:r w:rsidR="00B977AE">
        <w:t>12.2019</w:t>
      </w:r>
      <w:r>
        <w:t xml:space="preserve"> год. и отменя Правилника по чл.21, ал.3 от</w:t>
      </w:r>
      <w:r w:rsidR="00D538ED">
        <w:t xml:space="preserve"> ЗМСМА, утвърден с решение №  18 от 09.12.2015</w:t>
      </w:r>
      <w:r w:rsidR="002103EF">
        <w:t xml:space="preserve"> год. на Общински съвет Кайнарджа.</w:t>
      </w:r>
    </w:p>
    <w:p w:rsidR="0069420B" w:rsidRDefault="0069420B" w:rsidP="00D22CCF">
      <w:pPr>
        <w:pStyle w:val="ab"/>
        <w:ind w:left="1410"/>
        <w:jc w:val="both"/>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82631B">
        <w:t xml:space="preserve"> приет с Решение № 17</w:t>
      </w:r>
      <w:r w:rsidR="00D538ED">
        <w:t xml:space="preserve"> от 27.12.2019</w:t>
      </w:r>
      <w:r>
        <w:t xml:space="preserve"> год.</w:t>
      </w:r>
      <w:r w:rsidR="00537993">
        <w:t xml:space="preserve"> по Протокол № 3</w:t>
      </w:r>
      <w:r>
        <w:t xml:space="preserve"> на Общ</w:t>
      </w:r>
      <w:r w:rsidR="00D538ED">
        <w:t>ински съвет Кайнарджа.</w:t>
      </w:r>
    </w:p>
    <w:p w:rsidR="00602168" w:rsidRPr="00E85BDA" w:rsidRDefault="00602168" w:rsidP="00D22CCF">
      <w:pPr>
        <w:pStyle w:val="ab"/>
        <w:ind w:left="1410"/>
        <w:jc w:val="both"/>
        <w:rPr>
          <w:lang w:val="en-US"/>
        </w:rPr>
      </w:pPr>
      <w:r>
        <w:rPr>
          <w:b/>
        </w:rPr>
        <w:t>§ 4.</w:t>
      </w:r>
      <w:r>
        <w:t xml:space="preserve"> Правилникът за организацията и дейността на Общинския съвет, неговите комисии и взаимодействието му с Общинската администрация е актуализиран с Решение № 93 по Протокол № 11 от 31.07.2020 год.</w:t>
      </w:r>
      <w:bookmarkStart w:id="0" w:name="_GoBack"/>
      <w:bookmarkEnd w:id="0"/>
    </w:p>
    <w:p w:rsidR="0069420B" w:rsidRDefault="0069420B" w:rsidP="00D22CCF">
      <w:pPr>
        <w:pStyle w:val="ab"/>
        <w:jc w:val="both"/>
      </w:pPr>
    </w:p>
    <w:p w:rsidR="0069420B" w:rsidRDefault="0069420B" w:rsidP="00D22CCF">
      <w:pPr>
        <w:pStyle w:val="ab"/>
        <w:ind w:left="1410"/>
        <w:jc w:val="both"/>
      </w:pPr>
    </w:p>
    <w:p w:rsidR="0069420B" w:rsidRDefault="00537993" w:rsidP="00D22CCF">
      <w:pPr>
        <w:pStyle w:val="ab"/>
        <w:ind w:left="1410"/>
        <w:jc w:val="both"/>
      </w:pPr>
      <w:r>
        <w:tab/>
      </w:r>
      <w:r>
        <w:tab/>
      </w:r>
      <w:r>
        <w:tab/>
      </w:r>
      <w:r w:rsidR="0069420B">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C9" w:rsidRDefault="008656C9" w:rsidP="0080527F">
      <w:r>
        <w:separator/>
      </w:r>
    </w:p>
  </w:endnote>
  <w:endnote w:type="continuationSeparator" w:id="0">
    <w:p w:rsidR="008656C9" w:rsidRDefault="008656C9"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E85BDA">
      <w:rPr>
        <w:rFonts w:ascii="Arial" w:hAnsi="Arial" w:cs="Arial"/>
        <w:b/>
        <w:i/>
        <w:noProof/>
        <w:sz w:val="20"/>
        <w:szCs w:val="20"/>
      </w:rPr>
      <w:t>21</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C9" w:rsidRDefault="008656C9" w:rsidP="0080527F">
      <w:r>
        <w:separator/>
      </w:r>
    </w:p>
  </w:footnote>
  <w:footnote w:type="continuationSeparator" w:id="0">
    <w:p w:rsidR="008656C9" w:rsidRDefault="008656C9" w:rsidP="00805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15:restartNumberingAfterBreak="0">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15:restartNumberingAfterBreak="0">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15:restartNumberingAfterBreak="0">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15:restartNumberingAfterBreak="0">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15:restartNumberingAfterBreak="0">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15:restartNumberingAfterBreak="0">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15:restartNumberingAfterBreak="0">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15:restartNumberingAfterBreak="0">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15:restartNumberingAfterBreak="0">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B25"/>
    <w:rsid w:val="00003F8D"/>
    <w:rsid w:val="000056F7"/>
    <w:rsid w:val="00006974"/>
    <w:rsid w:val="00032471"/>
    <w:rsid w:val="00036632"/>
    <w:rsid w:val="00036E45"/>
    <w:rsid w:val="0007429B"/>
    <w:rsid w:val="000772B4"/>
    <w:rsid w:val="00081B1C"/>
    <w:rsid w:val="00082817"/>
    <w:rsid w:val="000856C2"/>
    <w:rsid w:val="000A6E37"/>
    <w:rsid w:val="000B67DE"/>
    <w:rsid w:val="000B7544"/>
    <w:rsid w:val="000C318C"/>
    <w:rsid w:val="000D2002"/>
    <w:rsid w:val="000E5736"/>
    <w:rsid w:val="000E5A51"/>
    <w:rsid w:val="000E6775"/>
    <w:rsid w:val="000F3F58"/>
    <w:rsid w:val="001075BD"/>
    <w:rsid w:val="00107B42"/>
    <w:rsid w:val="00120E4C"/>
    <w:rsid w:val="00133EB7"/>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315AA"/>
    <w:rsid w:val="00335579"/>
    <w:rsid w:val="00337CA9"/>
    <w:rsid w:val="0034576E"/>
    <w:rsid w:val="0037450B"/>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32B1"/>
    <w:rsid w:val="00446B68"/>
    <w:rsid w:val="00455071"/>
    <w:rsid w:val="00464CC8"/>
    <w:rsid w:val="004657CF"/>
    <w:rsid w:val="00477357"/>
    <w:rsid w:val="0048702A"/>
    <w:rsid w:val="00487094"/>
    <w:rsid w:val="0049001D"/>
    <w:rsid w:val="0049050C"/>
    <w:rsid w:val="004957E6"/>
    <w:rsid w:val="004B5412"/>
    <w:rsid w:val="004C56E2"/>
    <w:rsid w:val="004C7221"/>
    <w:rsid w:val="004D01DB"/>
    <w:rsid w:val="004D025C"/>
    <w:rsid w:val="004E2B25"/>
    <w:rsid w:val="004F7BB5"/>
    <w:rsid w:val="005020AF"/>
    <w:rsid w:val="005124D2"/>
    <w:rsid w:val="0051662C"/>
    <w:rsid w:val="005219AF"/>
    <w:rsid w:val="00524882"/>
    <w:rsid w:val="005328FB"/>
    <w:rsid w:val="00537605"/>
    <w:rsid w:val="00537993"/>
    <w:rsid w:val="005463B2"/>
    <w:rsid w:val="00550F48"/>
    <w:rsid w:val="00561177"/>
    <w:rsid w:val="00565E32"/>
    <w:rsid w:val="005709CB"/>
    <w:rsid w:val="00587D2B"/>
    <w:rsid w:val="00593F8B"/>
    <w:rsid w:val="005A4E4C"/>
    <w:rsid w:val="005A77D8"/>
    <w:rsid w:val="005B0923"/>
    <w:rsid w:val="005C1FB7"/>
    <w:rsid w:val="005C2379"/>
    <w:rsid w:val="005C6EFD"/>
    <w:rsid w:val="005E4BEC"/>
    <w:rsid w:val="005E586B"/>
    <w:rsid w:val="00602168"/>
    <w:rsid w:val="00623AEA"/>
    <w:rsid w:val="00627D3D"/>
    <w:rsid w:val="00631AF1"/>
    <w:rsid w:val="0065079D"/>
    <w:rsid w:val="00667E65"/>
    <w:rsid w:val="00681858"/>
    <w:rsid w:val="0069420B"/>
    <w:rsid w:val="00697255"/>
    <w:rsid w:val="006A0C43"/>
    <w:rsid w:val="006A2E2B"/>
    <w:rsid w:val="006A2F5B"/>
    <w:rsid w:val="006A5E81"/>
    <w:rsid w:val="006A7324"/>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4064"/>
    <w:rsid w:val="00772BBD"/>
    <w:rsid w:val="00773900"/>
    <w:rsid w:val="00785BDA"/>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60B89"/>
    <w:rsid w:val="00860D11"/>
    <w:rsid w:val="00863267"/>
    <w:rsid w:val="008656C9"/>
    <w:rsid w:val="00874EDF"/>
    <w:rsid w:val="008750D4"/>
    <w:rsid w:val="008804D7"/>
    <w:rsid w:val="0088097A"/>
    <w:rsid w:val="00890449"/>
    <w:rsid w:val="008914A7"/>
    <w:rsid w:val="008953A5"/>
    <w:rsid w:val="008A22A8"/>
    <w:rsid w:val="008B7742"/>
    <w:rsid w:val="008C2776"/>
    <w:rsid w:val="008C2911"/>
    <w:rsid w:val="008D2F2F"/>
    <w:rsid w:val="008D750F"/>
    <w:rsid w:val="008E05F6"/>
    <w:rsid w:val="008E38A6"/>
    <w:rsid w:val="008E3F63"/>
    <w:rsid w:val="008F2A6C"/>
    <w:rsid w:val="00906B33"/>
    <w:rsid w:val="00913CC6"/>
    <w:rsid w:val="00923C4A"/>
    <w:rsid w:val="00925812"/>
    <w:rsid w:val="00926C51"/>
    <w:rsid w:val="00927CAF"/>
    <w:rsid w:val="009309C4"/>
    <w:rsid w:val="00933157"/>
    <w:rsid w:val="00940C04"/>
    <w:rsid w:val="00954D41"/>
    <w:rsid w:val="00970AF8"/>
    <w:rsid w:val="00986F97"/>
    <w:rsid w:val="009963CF"/>
    <w:rsid w:val="009B0FDD"/>
    <w:rsid w:val="009E35A3"/>
    <w:rsid w:val="00A053AA"/>
    <w:rsid w:val="00A06093"/>
    <w:rsid w:val="00A077DB"/>
    <w:rsid w:val="00A13ADD"/>
    <w:rsid w:val="00A213BF"/>
    <w:rsid w:val="00A27B39"/>
    <w:rsid w:val="00A305FE"/>
    <w:rsid w:val="00A3420A"/>
    <w:rsid w:val="00A44105"/>
    <w:rsid w:val="00A45A1B"/>
    <w:rsid w:val="00A54A75"/>
    <w:rsid w:val="00A80B2D"/>
    <w:rsid w:val="00AA0956"/>
    <w:rsid w:val="00AB1C73"/>
    <w:rsid w:val="00AB272E"/>
    <w:rsid w:val="00AB6E01"/>
    <w:rsid w:val="00AC044B"/>
    <w:rsid w:val="00AC50ED"/>
    <w:rsid w:val="00AC7525"/>
    <w:rsid w:val="00AD2F12"/>
    <w:rsid w:val="00AD72E1"/>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1157"/>
    <w:rsid w:val="00BC12C5"/>
    <w:rsid w:val="00BC337C"/>
    <w:rsid w:val="00BD5242"/>
    <w:rsid w:val="00BD568D"/>
    <w:rsid w:val="00BD7B4A"/>
    <w:rsid w:val="00BF2C38"/>
    <w:rsid w:val="00BF5760"/>
    <w:rsid w:val="00BF699B"/>
    <w:rsid w:val="00C059DE"/>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548FC"/>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43385"/>
    <w:rsid w:val="00E528F5"/>
    <w:rsid w:val="00E548A8"/>
    <w:rsid w:val="00E56A71"/>
    <w:rsid w:val="00E662E1"/>
    <w:rsid w:val="00E67E5E"/>
    <w:rsid w:val="00E70D87"/>
    <w:rsid w:val="00E7433C"/>
    <w:rsid w:val="00E81964"/>
    <w:rsid w:val="00E85BDA"/>
    <w:rsid w:val="00E90FF0"/>
    <w:rsid w:val="00EA0145"/>
    <w:rsid w:val="00EB2E62"/>
    <w:rsid w:val="00EB7FDF"/>
    <w:rsid w:val="00EC0CD0"/>
    <w:rsid w:val="00ED196A"/>
    <w:rsid w:val="00ED2CCA"/>
    <w:rsid w:val="00EE472F"/>
    <w:rsid w:val="00EF2023"/>
    <w:rsid w:val="00EF2879"/>
    <w:rsid w:val="00EF5E77"/>
    <w:rsid w:val="00EF605A"/>
    <w:rsid w:val="00F0255C"/>
    <w:rsid w:val="00F125EA"/>
    <w:rsid w:val="00F172BF"/>
    <w:rsid w:val="00F2216B"/>
    <w:rsid w:val="00F26B58"/>
    <w:rsid w:val="00F26DC8"/>
    <w:rsid w:val="00F510A9"/>
    <w:rsid w:val="00F60BE1"/>
    <w:rsid w:val="00F702A8"/>
    <w:rsid w:val="00F759CF"/>
    <w:rsid w:val="00F7629A"/>
    <w:rsid w:val="00F77264"/>
    <w:rsid w:val="00F82009"/>
    <w:rsid w:val="00F86109"/>
    <w:rsid w:val="00F86A1A"/>
    <w:rsid w:val="00F91AE0"/>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F82FA"/>
  <w15:docId w15:val="{FE77F6A7-1DA0-400D-8A58-8F73CF0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4176-8993-45D0-B9D4-ACCC3E8F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6476</Words>
  <Characters>36916</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Елена Ковачева</cp:lastModifiedBy>
  <cp:revision>341</cp:revision>
  <cp:lastPrinted>2020-08-04T08:11:00Z</cp:lastPrinted>
  <dcterms:created xsi:type="dcterms:W3CDTF">2017-11-07T11:24:00Z</dcterms:created>
  <dcterms:modified xsi:type="dcterms:W3CDTF">2020-08-04T08:59:00Z</dcterms:modified>
</cp:coreProperties>
</file>